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B7" w:rsidRPr="00E131B7" w:rsidRDefault="00E131B7" w:rsidP="00E131B7">
      <w:pPr>
        <w:pStyle w:val="Style2"/>
        <w:widowControl/>
        <w:spacing w:line="240" w:lineRule="auto"/>
        <w:jc w:val="right"/>
        <w:rPr>
          <w:rStyle w:val="FontStyle171"/>
          <w:b w:val="0"/>
          <w:bCs w:val="0"/>
          <w:sz w:val="24"/>
          <w:szCs w:val="24"/>
        </w:rPr>
      </w:pPr>
      <w:r w:rsidRPr="00E131B7">
        <w:rPr>
          <w:rStyle w:val="FontStyle171"/>
          <w:b w:val="0"/>
          <w:bCs w:val="0"/>
          <w:sz w:val="24"/>
          <w:szCs w:val="24"/>
        </w:rPr>
        <w:t>Приложение № 1 к постановлению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>ПАСПОРТ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 xml:space="preserve">муниципальной программы 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>
        <w:rPr>
          <w:b/>
        </w:rPr>
        <w:t xml:space="preserve">"Повышение качества и эффективности управления муниципальными финансами и муниципальным долгом  в </w:t>
      </w:r>
      <w:proofErr w:type="spellStart"/>
      <w:r>
        <w:rPr>
          <w:b/>
        </w:rPr>
        <w:t>Киришском</w:t>
      </w:r>
      <w:proofErr w:type="spellEnd"/>
      <w:r>
        <w:rPr>
          <w:b/>
        </w:rPr>
        <w:t xml:space="preserve"> муниципальном районе"</w:t>
      </w:r>
    </w:p>
    <w:p w:rsidR="00E131B7" w:rsidRDefault="00E131B7" w:rsidP="00E131B7">
      <w:pPr>
        <w:pStyle w:val="Style3"/>
        <w:widowControl/>
        <w:ind w:right="5"/>
        <w:jc w:val="center"/>
        <w:rPr>
          <w:rStyle w:val="FontStyle173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4"/>
        <w:gridCol w:w="5386"/>
      </w:tblGrid>
      <w:tr w:rsidR="00E131B7" w:rsidTr="00E131B7">
        <w:trPr>
          <w:trHeight w:val="8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2018-2030 годы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муниципальной программы </w:t>
            </w:r>
          </w:p>
          <w:p w:rsidR="00E131B7" w:rsidRDefault="00E131B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финансов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 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rPr>
          <w:trHeight w:val="5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обеспечения бюджетного процесса</w:t>
            </w:r>
          </w:p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системы перераспределения финансовых ресурсов между бюджетом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                           Ленинградской области и бюджетами городских и сельских поселений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района;</w:t>
            </w:r>
          </w:p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устойчивого исполнения местных бюджетов городских и сельских поселений района, внедрения передовых процедур управления бюджетным процессом;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сохранение объема и структуры муниципального долга на экономически безопасном уровне.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просроченной кредиторской задолженности в расходах консолидированного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области;</w:t>
            </w:r>
          </w:p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выплат из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области, связанных с несвоевременным исполнением долговых обязательств;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38497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E131B7" w:rsidTr="00E131B7">
        <w:trPr>
          <w:trHeight w:val="39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6A1B47" w:rsidRDefault="00E131B7">
            <w:pPr>
              <w:snapToGrid w:val="0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lastRenderedPageBreak/>
              <w:t>Финансовое обеспечение муниципальной программы, в т.ч.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442B03" w:rsidRDefault="00442B03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1 545 151,68</w:t>
            </w:r>
            <w:r w:rsidR="00E131B7" w:rsidRPr="00442B03">
              <w:rPr>
                <w:sz w:val="24"/>
                <w:szCs w:val="24"/>
              </w:rPr>
              <w:t xml:space="preserve">  тыс. рублей, в том числе по годам: 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2018 год-   113 207,84 тыс. 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2019 год -    87 063,65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2020 год-     89 150,36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2021 год -   95 313,29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2022 год -  104 926,09</w:t>
            </w:r>
            <w:r w:rsidR="00E131B7"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="00E131B7" w:rsidRPr="00442B03">
              <w:rPr>
                <w:sz w:val="24"/>
                <w:szCs w:val="24"/>
              </w:rPr>
              <w:t>.р</w:t>
            </w:r>
            <w:proofErr w:type="gramEnd"/>
            <w:r w:rsidR="00E131B7"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2023 год -  </w:t>
            </w:r>
            <w:r w:rsidR="00442B03" w:rsidRPr="00442B03">
              <w:rPr>
                <w:sz w:val="24"/>
                <w:szCs w:val="24"/>
              </w:rPr>
              <w:t>129 907,08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2024 год -   </w:t>
            </w:r>
            <w:r w:rsidR="00442B03" w:rsidRPr="00442B03">
              <w:rPr>
                <w:sz w:val="24"/>
                <w:szCs w:val="24"/>
              </w:rPr>
              <w:t>125 289,85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2025 год - </w:t>
            </w:r>
            <w:r w:rsidR="001F23DF" w:rsidRPr="00442B03">
              <w:rPr>
                <w:sz w:val="24"/>
                <w:szCs w:val="24"/>
              </w:rPr>
              <w:t xml:space="preserve">  </w:t>
            </w:r>
            <w:r w:rsidR="00442B03" w:rsidRPr="00442B03">
              <w:rPr>
                <w:sz w:val="24"/>
                <w:szCs w:val="24"/>
              </w:rPr>
              <w:t>119 405,96</w:t>
            </w:r>
            <w:r w:rsidR="001F23DF"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="001F23DF" w:rsidRPr="00442B03">
              <w:rPr>
                <w:sz w:val="24"/>
                <w:szCs w:val="24"/>
              </w:rPr>
              <w:t>.р</w:t>
            </w:r>
            <w:proofErr w:type="gramEnd"/>
            <w:r w:rsidR="001F23DF" w:rsidRPr="00442B03">
              <w:rPr>
                <w:sz w:val="24"/>
                <w:szCs w:val="24"/>
              </w:rPr>
              <w:t>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2026 год -   </w:t>
            </w:r>
            <w:r w:rsidR="00442B03" w:rsidRPr="00442B03">
              <w:rPr>
                <w:sz w:val="24"/>
                <w:szCs w:val="24"/>
              </w:rPr>
              <w:t>117 834,66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2027 год -   136 052,30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2028 год -   138 416,30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</w:t>
            </w:r>
            <w:r w:rsidR="006A1B47" w:rsidRPr="00442B03">
              <w:rPr>
                <w:sz w:val="24"/>
                <w:szCs w:val="24"/>
              </w:rPr>
              <w:t>9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142 328,40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1F23DF" w:rsidRPr="006A1B47" w:rsidRDefault="001F23DF" w:rsidP="006A1B4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</w:t>
            </w:r>
            <w:r w:rsidR="006A1B47" w:rsidRPr="00442B03">
              <w:rPr>
                <w:sz w:val="24"/>
                <w:szCs w:val="24"/>
              </w:rPr>
              <w:t>30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146 255,90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</w:t>
            </w:r>
            <w:r w:rsidR="006A1B47" w:rsidRPr="00442B03">
              <w:rPr>
                <w:sz w:val="24"/>
                <w:szCs w:val="24"/>
              </w:rPr>
              <w:t>.</w:t>
            </w:r>
          </w:p>
        </w:tc>
      </w:tr>
      <w:tr w:rsidR="00E131B7" w:rsidTr="00E131B7">
        <w:trPr>
          <w:trHeight w:val="9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</w:p>
        </w:tc>
      </w:tr>
    </w:tbl>
    <w:p w:rsidR="00E131B7" w:rsidRDefault="00E131B7" w:rsidP="00E131B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0BBB" w:rsidRDefault="008C0BBB"/>
    <w:sectPr w:rsidR="008C0BBB" w:rsidSect="008C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1B7"/>
    <w:rsid w:val="00010D51"/>
    <w:rsid w:val="001F23DF"/>
    <w:rsid w:val="0020250D"/>
    <w:rsid w:val="00384973"/>
    <w:rsid w:val="00442B03"/>
    <w:rsid w:val="006A1B47"/>
    <w:rsid w:val="008C0BBB"/>
    <w:rsid w:val="008F6979"/>
    <w:rsid w:val="00E1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Варианты ответов Знак,мой Знак"/>
    <w:link w:val="a4"/>
    <w:uiPriority w:val="34"/>
    <w:locked/>
    <w:rsid w:val="00E131B7"/>
    <w:rPr>
      <w:rFonts w:ascii="Times New Roman" w:eastAsia="Times New Roman" w:hAnsi="Times New Roman" w:cs="Times New Roman"/>
    </w:rPr>
  </w:style>
  <w:style w:type="paragraph" w:styleId="a4">
    <w:name w:val="List Paragraph"/>
    <w:aliases w:val="Варианты ответов,мой"/>
    <w:basedOn w:val="a"/>
    <w:link w:val="a3"/>
    <w:uiPriority w:val="34"/>
    <w:qFormat/>
    <w:rsid w:val="00E131B7"/>
    <w:pPr>
      <w:ind w:left="720"/>
      <w:contextualSpacing/>
    </w:pPr>
    <w:rPr>
      <w:sz w:val="22"/>
      <w:szCs w:val="22"/>
      <w:lang w:eastAsia="en-US"/>
    </w:rPr>
  </w:style>
  <w:style w:type="paragraph" w:customStyle="1" w:styleId="Style2">
    <w:name w:val="Style2"/>
    <w:basedOn w:val="a"/>
    <w:rsid w:val="00E131B7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E131B7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1">
    <w:name w:val="Font Style171"/>
    <w:rsid w:val="00E131B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3">
    <w:name w:val="Font Style173"/>
    <w:rsid w:val="00E131B7"/>
    <w:rPr>
      <w:rFonts w:ascii="Times New Roman" w:hAnsi="Times New Roman" w:cs="Times New Roman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42B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B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daviduk</cp:lastModifiedBy>
  <cp:revision>7</cp:revision>
  <cp:lastPrinted>2023-10-31T12:28:00Z</cp:lastPrinted>
  <dcterms:created xsi:type="dcterms:W3CDTF">2023-01-25T09:05:00Z</dcterms:created>
  <dcterms:modified xsi:type="dcterms:W3CDTF">2024-11-05T10:51:00Z</dcterms:modified>
</cp:coreProperties>
</file>